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fogyasztasmero-hu4.com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http://fogyasztasmero-hu4.com/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fogyasztasmero-hu4.com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fogyasztasmero-hu4.com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fogyasztasmero-hu4.com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